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1281923" cy="7477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1923" cy="747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color w:val="262626"/>
          <w:rtl w:val="0"/>
        </w:rPr>
        <w:br w:type="textWrapping"/>
        <w:t xml:space="preserve">NEZAVISNO DRUŠTVO NOVINARA VOJVODINE</w:t>
        <w:br w:type="textWrapping"/>
        <w:t xml:space="preserve">INDEPENDENT JOURNALISTS’ ASSOCIATION OF VOJVODINA</w:t>
        <w:br w:type="textWrapping"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Zmaj Jovina 3/I, Novi Sad</w:t>
        <w:br w:type="textWrapping"/>
        <w:t xml:space="preserve">PIB: 102595575</w:t>
        <w:br w:type="textWrapping"/>
        <w:t xml:space="preserve">Matični broj: 08203873</w:t>
        <w:br w:type="textWrapping"/>
        <w:t xml:space="preserve">+381 21 472 3180</w:t>
        <w:br w:type="textWrapping"/>
        <w:t xml:space="preserve">+381 64 92 88 740</w:t>
        <w:br w:type="textWrapping"/>
      </w:r>
      <w:hyperlink r:id="rId7">
        <w:r w:rsidDel="00000000" w:rsidR="00000000" w:rsidRPr="00000000">
          <w:rPr>
            <w:rFonts w:ascii="Calibri" w:cs="Calibri" w:eastAsia="Calibri" w:hAnsi="Calibri"/>
            <w:color w:val="0563c1"/>
            <w:sz w:val="20"/>
            <w:szCs w:val="20"/>
            <w:u w:val="single"/>
            <w:rtl w:val="0"/>
          </w:rPr>
          <w:t xml:space="preserve">ndnvns@gmail.com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</w:r>
      <w:hyperlink r:id="rId8">
        <w:r w:rsidDel="00000000" w:rsidR="00000000" w:rsidRPr="00000000">
          <w:rPr>
            <w:rFonts w:ascii="Calibri" w:cs="Calibri" w:eastAsia="Calibri" w:hAnsi="Calibri"/>
            <w:color w:val="0563c1"/>
            <w:sz w:val="20"/>
            <w:szCs w:val="20"/>
            <w:u w:val="single"/>
            <w:rtl w:val="0"/>
          </w:rPr>
          <w:t xml:space="preserve">www.ndnv.org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vertAlign w:val="baseline"/>
          <w:rtl w:val="0"/>
        </w:rPr>
        <w:t xml:space="preserve">P R I S T A N A 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Poštovani/a,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Obaveštavamo Vas da Nezavisno društvo novinara Vojvodine  iz Novog Sada, ul. Zmaj Jovina 3/1, koji je zakonski zastupnik Norbert Šinković obrađuje podatke o ličnosti svojih članova. Podaci o ličnosti koje NDNV obrađuje nalaze se u pristupnici, koja je priložena uz ovu saglasnost. Podaci koje obrađujemo neophodni su nam kako bismo imali ažuriranu bazu članova, kako bismo mogli da sa Vama komuniciramo i kako bismo naše usluge mogli da prilagodimo Vašim potrebama. </w:t>
      </w:r>
    </w:p>
    <w:p w:rsidR="00000000" w:rsidDel="00000000" w:rsidP="00000000" w:rsidRDefault="00000000" w:rsidRPr="00000000" w14:paraId="00000008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Ukoliko ne pristanete da NDNV-u date podatke o ličnosti koji su nam neophodni radi vođenja evidencije članova, nećete biti u mogućnosti da postanete/ostanete član NDNV-a. </w:t>
      </w:r>
    </w:p>
    <w:p w:rsidR="00000000" w:rsidDel="00000000" w:rsidP="00000000" w:rsidRDefault="00000000" w:rsidRPr="00000000" w14:paraId="0000000A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Ukoliko ne pristanete da NDNV-u date podatke o ličnosti koji su nam neophodni da naše usluge prilagodimo vašim potrebama, možda ćete biti uskraćeni za pojedine usluge jer nećemo moći da ih prilagodimo vašim potrebama.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NDNV će obrađivati Vaše podatke samo ukoliko za to, svojim potpisom, date izričit pristanak. Jednom dat pristanak možete u svakom trenutku slobodno povući, na taj način što ćete nam uputiti potpisan opoziv u pisanoj formi. Opoziv pristanka neće uticati na dopuštenost obrade na osnovu pristanka pre opoziva.</w:t>
      </w:r>
    </w:p>
    <w:p w:rsidR="00000000" w:rsidDel="00000000" w:rsidP="00000000" w:rsidRDefault="00000000" w:rsidRPr="00000000" w14:paraId="0000000E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NDNV će Vaše podatke o ličnosti čuvati samo dok traje Vaše članstvo u NDNV-u.</w:t>
      </w:r>
    </w:p>
    <w:p w:rsidR="00000000" w:rsidDel="00000000" w:rsidP="00000000" w:rsidRDefault="00000000" w:rsidRPr="00000000" w14:paraId="00000010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U svakom trenutku od NDNV-a možete tražiti podatak o tome da li obrađujemo Vaše podatke o ličnosti, možete zahtevati pristup tim podacima, kao i sledeće informacije: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Koja je svrha obrade vaših podataka o ličnosti,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Koju vrstu podataka o ličnosti obrađujemo, te da dobijete kopiju vaših podataka,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Ko su primaoci ili vrste primalaca kojima su podaci o ličnosti otkriveni ili će im biti otkriveni, a posebno primaoci u drugim državama ili međunarodnim organizacijama,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color w:val="000000"/>
          <w:sz w:val="22"/>
          <w:szCs w:val="22"/>
          <w:highlight w:val="white"/>
          <w:vertAlign w:val="baseline"/>
          <w:rtl w:val="0"/>
        </w:rPr>
        <w:t xml:space="preserve">predviđenom roku čuvanja podataka o ličnosti, ili ako to nije moguće, o kriterijumima za određivanje tog roka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48" w:before="48" w:lineRule="auto"/>
        <w:ind w:left="720" w:hanging="360"/>
        <w:jc w:val="both"/>
        <w:rPr>
          <w:rFonts w:ascii="Roboto" w:cs="Roboto" w:eastAsia="Roboto" w:hAnsi="Roboto"/>
          <w:color w:val="00000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color w:val="000000"/>
          <w:sz w:val="22"/>
          <w:szCs w:val="22"/>
          <w:vertAlign w:val="baseline"/>
          <w:rtl w:val="0"/>
        </w:rPr>
        <w:t xml:space="preserve">Da budete obavešteni o postojanju prava da se od rukovaoca zahteva ispravka ili brisanje vaših podataka o ličnosti, prava na ograničenje obrade i prava na prigovor na obradu, kao i o načinu da ova prava ostvarite,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O pravu da podnesete pritužbu Povereniku za informacije od javnog značaja i zaštitu podataka o ličnosti;</w:t>
      </w:r>
    </w:p>
    <w:p w:rsidR="00000000" w:rsidDel="00000000" w:rsidP="00000000" w:rsidRDefault="00000000" w:rsidRPr="00000000" w14:paraId="00000018">
      <w:pPr>
        <w:ind w:left="720" w:firstLine="0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Imate pravo da netačni podaci o ličnosti bez odlaganja budu ispravljeni. Takođe, imate pravo i da dopunite svoje nepotpune podatke o ličnosti. Ukoliko nas obavestite da su Vaši podaci o ličnosti netačni ili nepotpuni, iste ćemo odmah ispraviti ili dopuniti, u skladu sa podacima koje ste nam dostavili. Pored toga, NDNV će obavestiti sve primaoce, ukoliko ih ima, a kojima su vaši podaci o ličnosti otkriveni, o svakoj ispravci ili brisanju podataka o ličnosti ili ograničenju njihove obrade. Takođe, NDNV će Vas na Vaš zahtev obavestiti ko su primaoci kojima su Vaši podaci o ličnosti otkriveni, ukoliko takvih primalaca ima.</w:t>
      </w:r>
    </w:p>
    <w:p w:rsidR="00000000" w:rsidDel="00000000" w:rsidP="00000000" w:rsidRDefault="00000000" w:rsidRPr="00000000" w14:paraId="0000001A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Imate pravo da Vaši podaci o ličnosti budu obrisani. NDNV će na Vaš zahtev to bez odlaganja učiniti.</w:t>
      </w:r>
    </w:p>
    <w:p w:rsidR="00000000" w:rsidDel="00000000" w:rsidP="00000000" w:rsidRDefault="00000000" w:rsidRPr="00000000" w14:paraId="0000001C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Čak i u slučaju da niste zahtevali brisanje podataka o ličnosti, NDNV je dužan da ih obriše u slučajevima da: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podaci o ličnosti više nisu neophodni za ostvarivanje svrhe zbog koje su prikupljeni ili na drugi način obrađivani; 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ste opozvali svoj pristanak za obradu podataka o ličnosti,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ste uputili prigovor na obradu podataka o ličnosti jer se koriste u svrhu direktnog oglašavanja uključujući i profilisanje ukoliko je ono povezano sa direktnim oglašavanjem;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su vaši podaci o ličnosti nezakonito obrađivani; 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nam to nalažu zakonske obaveze; </w:t>
      </w:r>
    </w:p>
    <w:p w:rsidR="00000000" w:rsidDel="00000000" w:rsidP="00000000" w:rsidRDefault="00000000" w:rsidRPr="00000000" w14:paraId="00000023">
      <w:pPr>
        <w:ind w:left="720" w:firstLine="0"/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Imate pravo da se obrada Vaših podataka o ličnosti ograniči ukoliko: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osporavate tačnost podataka o ličnosti, u roku koji omogućava NDNV-u da proveri tačnosti podataka o ličnosti;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je obrada nezakonita, a protivite se brisanju podataka o ličnosti i umesto brisanja zahtevate ograničenje upotrebe podataka;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NDNV-u više nisu potrebni podaci o ličnosti za ostvarivanje svrhe obrade, ali vi zatražili podatke u cilju podnošenja, ostvarivanja ili odbrane pravnog zahteva;</w:t>
      </w:r>
    </w:p>
    <w:p w:rsidR="00000000" w:rsidDel="00000000" w:rsidP="00000000" w:rsidRDefault="00000000" w:rsidRPr="00000000" w14:paraId="00000028">
      <w:pPr>
        <w:ind w:left="720" w:firstLine="0"/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Podaci čiju ste obradu ograničili, mogu se dalje obrađivati samo uz Vaš izričit pristanak.</w:t>
      </w:r>
    </w:p>
    <w:p w:rsidR="00000000" w:rsidDel="00000000" w:rsidP="00000000" w:rsidRDefault="00000000" w:rsidRPr="00000000" w14:paraId="0000002A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Imate pravo da podatke o ličnosti koje ste prethodno dostavili NDNV-u primite od nas u strukturisanom, uobičajeno korišćenom i elektronski čitljivom obliku i imate pravo da ove podatke prenesete drugom rukovaocu bez ometanja od strane NDNV-a ako su zajedno ispunjeni sledeći uslovi:</w:t>
      </w:r>
    </w:p>
    <w:p w:rsidR="00000000" w:rsidDel="00000000" w:rsidP="00000000" w:rsidRDefault="00000000" w:rsidRPr="00000000" w14:paraId="0000002C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1) obrada je zasnovana na pristanku,</w:t>
      </w:r>
    </w:p>
    <w:p w:rsidR="00000000" w:rsidDel="00000000" w:rsidP="00000000" w:rsidRDefault="00000000" w:rsidRPr="00000000" w14:paraId="0000002E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2) obrada se vrši automatizovano.</w:t>
      </w:r>
    </w:p>
    <w:p w:rsidR="00000000" w:rsidDel="00000000" w:rsidP="00000000" w:rsidRDefault="00000000" w:rsidRPr="00000000" w14:paraId="00000030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Ukoliko to želite, imate pravo da Vaši podaci o ličnosti budu neposredno preneti drugom rukovaocu od strane NDNV-a, ako je to tehnički izvodljivo.</w:t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Vaše podatke o ličnosti NDNV neće koristiti u svrhu direktnog oglašavanja. U svakom slučaju, ukoliko smatrate da se vaši podaci o ličnosti od strane NDNV-a koriste u svrhu direktnog oglašavanja ili profilisanja u svrhu direktnog oglašavanja, imate pravo da u svakom trenutku NDNV-u podnesete prigovor na obradu svojih podataka o ličnosti koji se koriste u ovu svrhu. NDNV će u tom slučaju prestati sa obradom ovih podataka.</w:t>
      </w:r>
    </w:p>
    <w:p w:rsidR="00000000" w:rsidDel="00000000" w:rsidP="00000000" w:rsidRDefault="00000000" w:rsidRPr="00000000" w14:paraId="00000034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Ukoliko NDNV smatra da je došlo do povrede podataka o ličnosti i da to stvara visok rizik po Vaša prava i slobode, dužan je da Vas bez odlaganja o tome obavesti i da Vam na jasan i razumljiv način opiše prirodu povrede podataka, ime i kontakt podatke lica za zaštitu podataka o ličnosti ili informacije o drugom načinu na koji se mogu dobiti podaci o povredi, opis mogućih posledica povrede i opis mera koje je NDNV preduzeo ili čije je preduzimanje predloženo u vezi sa povredom, uključujući i mere koje su preduzete u cilju umanjenja štetnih posledica.</w:t>
      </w:r>
    </w:p>
    <w:p w:rsidR="00000000" w:rsidDel="00000000" w:rsidP="00000000" w:rsidRDefault="00000000" w:rsidRPr="00000000" w14:paraId="00000036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Imate pravo da podnesete pritužbu Povereniku ako smatrate da je obrada vaših podataka o ličnosti izvršena suprotno odredbama Zakona o zaštiti podataka o ličnosti. </w:t>
      </w:r>
    </w:p>
    <w:p w:rsidR="00000000" w:rsidDel="00000000" w:rsidP="00000000" w:rsidRDefault="00000000" w:rsidRPr="00000000" w14:paraId="00000038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03B">
      <w:pPr>
        <w:jc w:val="center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Ja _____________________________________, nakon što sam od strane NDNV-a upoznat sa svojim pravima po Zakonu o zaštiti podataka o ličnosti, svojim potpisom potvrđujem da sam saglasan/a da Nezavisno društvo novinara Vojvodine, odnosno Kristina Molnar kao obrađivač, prikupljaju i obrađuju moje podatke o ličnosti, koji se nalaze u pristupnici, a koja je priložena uz ovu saglasnost.  </w:t>
      </w:r>
    </w:p>
    <w:p w:rsidR="00000000" w:rsidDel="00000000" w:rsidP="00000000" w:rsidRDefault="00000000" w:rsidRPr="00000000" w14:paraId="0000003E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_______________________________________</w:t>
        <w:br w:type="textWrapping"/>
        <w:t xml:space="preserve">Potpis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Veljovic ITC YU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ljovic ITC YU" w:cs="Veljovic ITC YU" w:eastAsia="Veljovic ITC YU" w:hAnsi="Veljovic ITC YU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ndnvns@gmail.com" TargetMode="External"/><Relationship Id="rId8" Type="http://schemas.openxmlformats.org/officeDocument/2006/relationships/hyperlink" Target="http://www.ndnv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